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8CF" w:rsidRPr="002B13BF" w:rsidRDefault="005648CF" w:rsidP="005648CF">
      <w:pPr>
        <w:rPr>
          <w:rFonts w:ascii="Kristen ITC" w:hAnsi="Kristen ITC"/>
          <w:sz w:val="32"/>
          <w:szCs w:val="32"/>
        </w:rPr>
        <w:sectPr w:rsidR="005648CF" w:rsidRPr="002B13BF" w:rsidSect="007442F5">
          <w:headerReference w:type="default" r:id="rId7"/>
          <w:pgSz w:w="12240" w:h="15840"/>
          <w:pgMar w:top="1440" w:right="1440" w:bottom="1440" w:left="1440" w:header="288" w:footer="720" w:gutter="0"/>
          <w:cols w:space="720"/>
          <w:docGrid w:linePitch="360"/>
        </w:sectPr>
      </w:pPr>
    </w:p>
    <w:p w:rsidR="005648CF" w:rsidRDefault="00586951" w:rsidP="005648CF">
      <w:pPr>
        <w:spacing w:line="240" w:lineRule="auto"/>
        <w:jc w:val="center"/>
        <w:rPr>
          <w:rFonts w:ascii="Kristen ITC" w:hAnsi="Kristen ITC"/>
        </w:rPr>
      </w:pPr>
      <w:r w:rsidRPr="00586951">
        <w:rPr>
          <w:rFonts w:ascii="Kristen ITC" w:hAnsi="Kristen ITC"/>
          <w:noProof/>
          <w:sz w:val="32"/>
          <w:szCs w:val="32"/>
          <w:lang w:eastAsia="zh-TW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87.5pt;margin-top:-5.1pt;width:135.55pt;height:170.1pt;z-index:-251658752;mso-width-relative:margin;mso-height-relative:margin" wrapcoords="-125 -103 -125 21497 21725 21497 21725 -103 -125 -103">
            <v:textbox style="mso-next-textbox:#_x0000_s1026">
              <w:txbxContent>
                <w:p w:rsidR="005648CF" w:rsidRDefault="005648CF" w:rsidP="005648CF">
                  <w:pPr>
                    <w:jc w:val="center"/>
                  </w:pPr>
                  <w:r>
                    <w:rPr>
                      <w:rFonts w:ascii="Arial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474184" cy="2095500"/>
                        <wp:effectExtent l="19050" t="0" r="0" b="0"/>
                        <wp:docPr id="33" name="il_fi" descr="http://us.123rf.com/400wm/400/400/dl1on/dl1on0810/dl1on081000059/3754618-little-princess-and-violin-in-ros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http://us.123rf.com/400wm/400/400/dl1on/dl1on0810/dl1on081000059/3754618-little-princess-and-violin-in-ros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7010" cy="209951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hrough"/>
          </v:shape>
        </w:pict>
      </w:r>
    </w:p>
    <w:p w:rsidR="005648CF" w:rsidRPr="00E54396" w:rsidRDefault="005648CF" w:rsidP="005648CF">
      <w:pPr>
        <w:spacing w:line="240" w:lineRule="auto"/>
        <w:jc w:val="center"/>
        <w:rPr>
          <w:rFonts w:ascii="Kristen ITC" w:hAnsi="Kristen ITC"/>
        </w:rPr>
      </w:pPr>
      <w:r>
        <w:rPr>
          <w:rFonts w:ascii="Kristen ITC" w:hAnsi="Kristen ITC"/>
        </w:rPr>
        <w:t xml:space="preserve">All </w:t>
      </w:r>
      <w:r w:rsidRPr="00E54396">
        <w:rPr>
          <w:rFonts w:ascii="Kristen ITC" w:hAnsi="Kristen ITC"/>
        </w:rPr>
        <w:t>Walnut Elementary</w:t>
      </w:r>
      <w:r>
        <w:rPr>
          <w:rFonts w:ascii="Kristen ITC" w:hAnsi="Kristen ITC"/>
        </w:rPr>
        <w:t xml:space="preserve"> School</w:t>
      </w:r>
      <w:r w:rsidRPr="00E54396">
        <w:rPr>
          <w:rFonts w:ascii="Kristen ITC" w:hAnsi="Kristen ITC"/>
        </w:rPr>
        <w:t xml:space="preserve"> </w:t>
      </w:r>
      <w:r>
        <w:rPr>
          <w:rFonts w:ascii="Kristen ITC" w:hAnsi="Kristen ITC"/>
        </w:rPr>
        <w:t xml:space="preserve">Kindergarten students are invited to enroll in the </w:t>
      </w:r>
      <w:r w:rsidRPr="00E54396">
        <w:rPr>
          <w:rFonts w:ascii="Kristen ITC" w:hAnsi="Kristen ITC"/>
        </w:rPr>
        <w:t xml:space="preserve">SUZUKI VIOLIN </w:t>
      </w:r>
      <w:r>
        <w:rPr>
          <w:rFonts w:ascii="Kristen ITC" w:hAnsi="Kristen ITC"/>
        </w:rPr>
        <w:t xml:space="preserve">class. </w:t>
      </w:r>
      <w:r w:rsidRPr="00E54396">
        <w:rPr>
          <w:rFonts w:ascii="Kristen ITC" w:hAnsi="Kristen ITC"/>
        </w:rPr>
        <w:t xml:space="preserve">This group will develop into a performing string ensemble that will enrich the educational experience </w:t>
      </w:r>
      <w:r>
        <w:rPr>
          <w:rFonts w:ascii="Kristen ITC" w:hAnsi="Kristen ITC"/>
        </w:rPr>
        <w:t xml:space="preserve">of </w:t>
      </w:r>
      <w:r w:rsidRPr="00E54396">
        <w:rPr>
          <w:rFonts w:ascii="Kristen ITC" w:hAnsi="Kristen ITC"/>
        </w:rPr>
        <w:t>our students</w:t>
      </w:r>
      <w:r>
        <w:rPr>
          <w:rFonts w:ascii="Kristen ITC" w:hAnsi="Kristen ITC"/>
        </w:rPr>
        <w:t>.</w:t>
      </w:r>
    </w:p>
    <w:p w:rsidR="005648CF" w:rsidRPr="00BC6529" w:rsidRDefault="005648CF" w:rsidP="005648CF">
      <w:pPr>
        <w:pStyle w:val="ListParagraph"/>
        <w:numPr>
          <w:ilvl w:val="0"/>
          <w:numId w:val="2"/>
        </w:numPr>
        <w:spacing w:line="240" w:lineRule="auto"/>
        <w:rPr>
          <w:rFonts w:ascii="Kristen ITC" w:hAnsi="Kristen ITC"/>
        </w:rPr>
      </w:pPr>
      <w:r w:rsidRPr="00BC6529">
        <w:rPr>
          <w:rFonts w:ascii="Kristen ITC" w:hAnsi="Kristen ITC"/>
        </w:rPr>
        <w:t>Foster language skills through music reading</w:t>
      </w:r>
    </w:p>
    <w:p w:rsidR="005648CF" w:rsidRPr="00BC6529" w:rsidRDefault="005648CF" w:rsidP="005648CF">
      <w:pPr>
        <w:pStyle w:val="ListParagraph"/>
        <w:numPr>
          <w:ilvl w:val="0"/>
          <w:numId w:val="2"/>
        </w:numPr>
        <w:spacing w:line="240" w:lineRule="auto"/>
        <w:rPr>
          <w:rFonts w:ascii="Kristen ITC" w:hAnsi="Kristen ITC"/>
        </w:rPr>
      </w:pPr>
      <w:r w:rsidRPr="00BC6529">
        <w:rPr>
          <w:rFonts w:ascii="Kristen ITC" w:hAnsi="Kristen ITC"/>
        </w:rPr>
        <w:t>Build manual dexterity and independence of hand function</w:t>
      </w:r>
    </w:p>
    <w:p w:rsidR="005648CF" w:rsidRPr="00BC6529" w:rsidRDefault="005648CF" w:rsidP="005648CF">
      <w:pPr>
        <w:pStyle w:val="ListParagraph"/>
        <w:numPr>
          <w:ilvl w:val="0"/>
          <w:numId w:val="2"/>
        </w:numPr>
        <w:spacing w:line="240" w:lineRule="auto"/>
        <w:rPr>
          <w:rFonts w:ascii="Kristen ITC" w:hAnsi="Kristen ITC"/>
        </w:rPr>
      </w:pPr>
      <w:r>
        <w:rPr>
          <w:rFonts w:ascii="Kristen ITC" w:hAnsi="Kristen ITC"/>
        </w:rPr>
        <w:t>Increase self-</w:t>
      </w:r>
      <w:r w:rsidRPr="00BC6529">
        <w:rPr>
          <w:rFonts w:ascii="Kristen ITC" w:hAnsi="Kristen ITC"/>
        </w:rPr>
        <w:t>confidence and “stage presence”</w:t>
      </w:r>
    </w:p>
    <w:p w:rsidR="005648CF" w:rsidRPr="00BC6529" w:rsidRDefault="005648CF" w:rsidP="005648CF">
      <w:pPr>
        <w:pStyle w:val="ListParagraph"/>
        <w:numPr>
          <w:ilvl w:val="0"/>
          <w:numId w:val="2"/>
        </w:numPr>
        <w:spacing w:after="60" w:line="240" w:lineRule="auto"/>
        <w:rPr>
          <w:rFonts w:ascii="Kristen ITC" w:hAnsi="Kristen ITC"/>
        </w:rPr>
        <w:sectPr w:rsidR="005648CF" w:rsidRPr="00BC6529" w:rsidSect="0030189F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BC6529">
        <w:rPr>
          <w:rFonts w:ascii="Kristen ITC" w:hAnsi="Kristen ITC"/>
        </w:rPr>
        <w:t xml:space="preserve">Instill musicianship and </w:t>
      </w:r>
      <w:r>
        <w:rPr>
          <w:rFonts w:ascii="Kristen ITC" w:hAnsi="Kristen ITC"/>
        </w:rPr>
        <w:t>an appreciation for the fine arts</w:t>
      </w:r>
    </w:p>
    <w:p w:rsidR="005648CF" w:rsidRDefault="005648CF" w:rsidP="005648CF">
      <w:pPr>
        <w:spacing w:line="240" w:lineRule="auto"/>
        <w:rPr>
          <w:rFonts w:ascii="Comic Sans MS" w:hAnsi="Comic Sans MS"/>
        </w:rPr>
        <w:sectPr w:rsidR="005648CF" w:rsidSect="00B815B3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5648CF" w:rsidRDefault="005648CF" w:rsidP="005648CF">
      <w:pPr>
        <w:spacing w:line="240" w:lineRule="auto"/>
        <w:rPr>
          <w:rFonts w:ascii="Kristen ITC" w:hAnsi="Kristen ITC"/>
          <w:color w:val="993300"/>
        </w:rPr>
        <w:sectPr w:rsidR="005648CF" w:rsidSect="00B815B3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2B13BF">
        <w:rPr>
          <w:rFonts w:ascii="Kristen ITC" w:hAnsi="Kristen ITC"/>
        </w:rPr>
        <w:lastRenderedPageBreak/>
        <w:t>The Suzuki method has proven to be very successful with young children by using the life skills of the parent to aid the child’s progress. Therefore</w:t>
      </w:r>
      <w:r w:rsidRPr="00050140">
        <w:rPr>
          <w:rFonts w:ascii="Kristen ITC" w:hAnsi="Kristen ITC"/>
          <w:color w:val="000000" w:themeColor="text1"/>
        </w:rPr>
        <w:t>,</w:t>
      </w:r>
      <w:r w:rsidRPr="00050140">
        <w:rPr>
          <w:rFonts w:ascii="Kristen ITC" w:hAnsi="Kristen ITC"/>
          <w:color w:val="984806" w:themeColor="accent6" w:themeShade="80"/>
        </w:rPr>
        <w:t xml:space="preserve"> </w:t>
      </w:r>
      <w:r w:rsidRPr="002B5689">
        <w:rPr>
          <w:rFonts w:ascii="Kristen ITC" w:hAnsi="Kristen ITC"/>
          <w:color w:val="993300"/>
          <w:u w:val="single"/>
        </w:rPr>
        <w:t>parental participation in the violin class is necessary.</w:t>
      </w:r>
    </w:p>
    <w:p w:rsidR="005648CF" w:rsidRPr="002B5689" w:rsidRDefault="005648CF" w:rsidP="005648CF">
      <w:pPr>
        <w:pStyle w:val="IntenseQuote"/>
        <w:pBdr>
          <w:bottom w:val="single" w:sz="4" w:space="5" w:color="4F81BD" w:themeColor="accent1"/>
        </w:pBdr>
        <w:spacing w:line="240" w:lineRule="auto"/>
        <w:ind w:left="0"/>
        <w:jc w:val="center"/>
        <w:rPr>
          <w:color w:val="auto"/>
          <w:sz w:val="28"/>
          <w:szCs w:val="28"/>
        </w:rPr>
      </w:pPr>
      <w:r w:rsidRPr="002B5689">
        <w:rPr>
          <w:color w:val="auto"/>
          <w:sz w:val="28"/>
          <w:szCs w:val="28"/>
        </w:rPr>
        <w:lastRenderedPageBreak/>
        <w:t>Enrollment is limited. Register now to secure a spot.</w:t>
      </w:r>
    </w:p>
    <w:p w:rsidR="005648CF" w:rsidRPr="002B5689" w:rsidRDefault="005648CF" w:rsidP="005648CF">
      <w:pPr>
        <w:spacing w:line="240" w:lineRule="auto"/>
        <w:rPr>
          <w:rFonts w:ascii="Book Antiqua" w:eastAsia="BatangChe" w:hAnsi="Book Antiqua"/>
          <w:sz w:val="24"/>
          <w:szCs w:val="24"/>
        </w:rPr>
      </w:pPr>
      <w:r w:rsidRPr="002B5689">
        <w:rPr>
          <w:rFonts w:ascii="Book Antiqua" w:eastAsia="BatangChe" w:hAnsi="Book Antiqua"/>
          <w:b/>
          <w:sz w:val="24"/>
          <w:szCs w:val="24"/>
        </w:rPr>
        <w:t>When</w:t>
      </w:r>
      <w:r w:rsidRPr="002B5689">
        <w:rPr>
          <w:rFonts w:ascii="Book Antiqua" w:eastAsia="BatangChe" w:hAnsi="Book Antiqua"/>
          <w:sz w:val="24"/>
          <w:szCs w:val="24"/>
        </w:rPr>
        <w:t>: Wednesday</w:t>
      </w:r>
      <w:r>
        <w:rPr>
          <w:rFonts w:ascii="Book Antiqua" w:eastAsia="BatangChe" w:hAnsi="Book Antiqua"/>
          <w:sz w:val="24"/>
          <w:szCs w:val="24"/>
        </w:rPr>
        <w:t>s</w:t>
      </w:r>
      <w:r w:rsidRPr="002B5689">
        <w:rPr>
          <w:rFonts w:ascii="Book Antiqua" w:eastAsia="BatangChe" w:hAnsi="Book Antiqua"/>
          <w:sz w:val="24"/>
          <w:szCs w:val="24"/>
        </w:rPr>
        <w:t xml:space="preserve">  </w:t>
      </w:r>
    </w:p>
    <w:p w:rsidR="005648CF" w:rsidRPr="002B5689" w:rsidRDefault="005648CF" w:rsidP="005648CF">
      <w:pPr>
        <w:spacing w:line="240" w:lineRule="auto"/>
        <w:rPr>
          <w:rFonts w:ascii="Book Antiqua" w:eastAsia="BatangChe" w:hAnsi="Book Antiqua"/>
          <w:sz w:val="24"/>
          <w:szCs w:val="24"/>
        </w:rPr>
      </w:pPr>
      <w:r w:rsidRPr="002B5689">
        <w:rPr>
          <w:rFonts w:ascii="Book Antiqua" w:eastAsia="BatangChe" w:hAnsi="Book Antiqua"/>
          <w:b/>
          <w:sz w:val="24"/>
          <w:szCs w:val="24"/>
        </w:rPr>
        <w:t>Dates</w:t>
      </w:r>
      <w:r w:rsidRPr="002B5689">
        <w:rPr>
          <w:rFonts w:ascii="Book Antiqua" w:eastAsia="BatangChe" w:hAnsi="Book Antiqua"/>
          <w:sz w:val="24"/>
          <w:szCs w:val="24"/>
        </w:rPr>
        <w:t xml:space="preserve">: </w:t>
      </w:r>
      <w:r>
        <w:rPr>
          <w:rFonts w:ascii="Book Antiqua" w:eastAsia="BatangChe" w:hAnsi="Book Antiqua"/>
          <w:sz w:val="24"/>
          <w:szCs w:val="24"/>
        </w:rPr>
        <w:t xml:space="preserve"> 10-week sessions:  </w:t>
      </w:r>
      <w:r w:rsidRPr="002B5689">
        <w:rPr>
          <w:rFonts w:ascii="Book Antiqua" w:eastAsia="BatangChe" w:hAnsi="Book Antiqua"/>
          <w:sz w:val="24"/>
          <w:szCs w:val="24"/>
        </w:rPr>
        <w:t xml:space="preserve"> Jan. 4</w:t>
      </w:r>
      <w:r w:rsidRPr="002B5689">
        <w:rPr>
          <w:rFonts w:ascii="Book Antiqua" w:eastAsia="BatangChe" w:hAnsi="Book Antiqua"/>
          <w:sz w:val="24"/>
          <w:szCs w:val="24"/>
          <w:vertAlign w:val="superscript"/>
        </w:rPr>
        <w:t xml:space="preserve">th </w:t>
      </w:r>
      <w:r w:rsidRPr="002B5689">
        <w:rPr>
          <w:rFonts w:ascii="Book Antiqua" w:eastAsia="BatangChe" w:hAnsi="Book Antiqua"/>
          <w:sz w:val="24"/>
          <w:szCs w:val="24"/>
        </w:rPr>
        <w:t>– Mar. 7</w:t>
      </w:r>
      <w:r w:rsidRPr="002B5689">
        <w:rPr>
          <w:rFonts w:ascii="Book Antiqua" w:eastAsia="BatangChe" w:hAnsi="Book Antiqua"/>
          <w:sz w:val="24"/>
          <w:szCs w:val="24"/>
          <w:vertAlign w:val="superscript"/>
        </w:rPr>
        <w:t>th</w:t>
      </w:r>
      <w:r w:rsidRPr="002B5689">
        <w:rPr>
          <w:rFonts w:ascii="Book Antiqua" w:eastAsia="BatangChe" w:hAnsi="Book Antiqua"/>
          <w:sz w:val="24"/>
          <w:szCs w:val="24"/>
        </w:rPr>
        <w:t xml:space="preserve">; </w:t>
      </w:r>
      <w:r>
        <w:rPr>
          <w:rFonts w:ascii="Book Antiqua" w:eastAsia="BatangChe" w:hAnsi="Book Antiqua"/>
          <w:sz w:val="24"/>
          <w:szCs w:val="24"/>
        </w:rPr>
        <w:t xml:space="preserve">   </w:t>
      </w:r>
      <w:r w:rsidRPr="002B5689">
        <w:rPr>
          <w:rFonts w:ascii="Book Antiqua" w:eastAsia="BatangChe" w:hAnsi="Book Antiqua"/>
          <w:sz w:val="24"/>
          <w:szCs w:val="24"/>
        </w:rPr>
        <w:t>Mar. 14–May 23</w:t>
      </w:r>
      <w:r w:rsidRPr="002B5689">
        <w:rPr>
          <w:rFonts w:ascii="Book Antiqua" w:eastAsia="BatangChe" w:hAnsi="Book Antiqua"/>
          <w:sz w:val="24"/>
          <w:szCs w:val="24"/>
          <w:vertAlign w:val="superscript"/>
        </w:rPr>
        <w:t>rd</w:t>
      </w:r>
      <w:r w:rsidRPr="002B5689">
        <w:rPr>
          <w:rFonts w:ascii="Book Antiqua" w:eastAsia="BatangChe" w:hAnsi="Book Antiqua"/>
          <w:sz w:val="24"/>
          <w:szCs w:val="24"/>
        </w:rPr>
        <w:t xml:space="preserve">             </w:t>
      </w:r>
    </w:p>
    <w:p w:rsidR="005648CF" w:rsidRPr="002B5689" w:rsidRDefault="005648CF" w:rsidP="005648CF">
      <w:pPr>
        <w:spacing w:line="240" w:lineRule="auto"/>
        <w:rPr>
          <w:rFonts w:ascii="Book Antiqua" w:eastAsia="BatangChe" w:hAnsi="Book Antiqua"/>
          <w:sz w:val="24"/>
          <w:szCs w:val="24"/>
        </w:rPr>
      </w:pPr>
      <w:r w:rsidRPr="002B5689">
        <w:rPr>
          <w:rFonts w:ascii="Book Antiqua" w:eastAsia="BatangChe" w:hAnsi="Book Antiqua"/>
          <w:b/>
          <w:sz w:val="24"/>
          <w:szCs w:val="24"/>
        </w:rPr>
        <w:t>Time</w:t>
      </w:r>
      <w:r w:rsidRPr="002B5689">
        <w:rPr>
          <w:rFonts w:ascii="Book Antiqua" w:eastAsia="BatangChe" w:hAnsi="Book Antiqua"/>
          <w:sz w:val="24"/>
          <w:szCs w:val="24"/>
        </w:rPr>
        <w:t xml:space="preserve">: </w:t>
      </w:r>
      <w:r>
        <w:rPr>
          <w:rFonts w:ascii="Book Antiqua" w:eastAsia="BatangChe" w:hAnsi="Book Antiqua"/>
          <w:sz w:val="24"/>
          <w:szCs w:val="24"/>
        </w:rPr>
        <w:t xml:space="preserve"> 1</w:t>
      </w:r>
      <w:r w:rsidR="00757923">
        <w:rPr>
          <w:rFonts w:ascii="Book Antiqua" w:eastAsia="BatangChe" w:hAnsi="Book Antiqua"/>
          <w:sz w:val="24"/>
          <w:szCs w:val="24"/>
        </w:rPr>
        <w:t>1:25</w:t>
      </w:r>
      <w:r w:rsidRPr="002B5689">
        <w:rPr>
          <w:rFonts w:ascii="Book Antiqua" w:eastAsia="BatangChe" w:hAnsi="Book Antiqua"/>
          <w:sz w:val="24"/>
          <w:szCs w:val="24"/>
        </w:rPr>
        <w:t xml:space="preserve"> - 12:00 </w:t>
      </w:r>
    </w:p>
    <w:p w:rsidR="005648CF" w:rsidRPr="002B5689" w:rsidRDefault="005648CF" w:rsidP="005648CF">
      <w:pPr>
        <w:spacing w:line="240" w:lineRule="auto"/>
        <w:rPr>
          <w:rFonts w:ascii="Book Antiqua" w:eastAsia="BatangChe" w:hAnsi="Book Antiqua"/>
          <w:sz w:val="24"/>
          <w:szCs w:val="24"/>
        </w:rPr>
      </w:pPr>
      <w:r w:rsidRPr="002B5689">
        <w:rPr>
          <w:rFonts w:ascii="Book Antiqua" w:eastAsia="BatangChe" w:hAnsi="Book Antiqua"/>
          <w:b/>
          <w:sz w:val="24"/>
          <w:szCs w:val="24"/>
        </w:rPr>
        <w:t>Where</w:t>
      </w:r>
      <w:r w:rsidRPr="002B5689">
        <w:rPr>
          <w:rFonts w:ascii="Book Antiqua" w:eastAsia="BatangChe" w:hAnsi="Book Antiqua"/>
          <w:sz w:val="24"/>
          <w:szCs w:val="24"/>
        </w:rPr>
        <w:t xml:space="preserve">:  Room </w:t>
      </w:r>
      <w:r>
        <w:rPr>
          <w:rFonts w:ascii="Book Antiqua" w:eastAsia="BatangChe" w:hAnsi="Book Antiqua"/>
          <w:sz w:val="24"/>
          <w:szCs w:val="24"/>
        </w:rPr>
        <w:t>121 (in the main building)</w:t>
      </w:r>
      <w:r w:rsidRPr="002B5689">
        <w:rPr>
          <w:rFonts w:ascii="Book Antiqua" w:eastAsia="BatangChe" w:hAnsi="Book Antiqua"/>
          <w:sz w:val="24"/>
          <w:szCs w:val="24"/>
        </w:rPr>
        <w:t xml:space="preserve"> </w:t>
      </w:r>
    </w:p>
    <w:p w:rsidR="005648CF" w:rsidRPr="002B5689" w:rsidRDefault="005648CF" w:rsidP="005648CF">
      <w:pPr>
        <w:spacing w:line="240" w:lineRule="auto"/>
        <w:rPr>
          <w:rFonts w:ascii="Book Antiqua" w:eastAsia="BatangChe" w:hAnsi="Book Antiqua"/>
          <w:sz w:val="24"/>
          <w:szCs w:val="24"/>
          <w:vertAlign w:val="superscript"/>
        </w:rPr>
      </w:pPr>
      <w:r w:rsidRPr="002B5689">
        <w:rPr>
          <w:rFonts w:ascii="Book Antiqua" w:eastAsia="BatangChe" w:hAnsi="Book Antiqua"/>
          <w:b/>
          <w:sz w:val="24"/>
          <w:szCs w:val="24"/>
        </w:rPr>
        <w:t>Violins</w:t>
      </w:r>
      <w:r>
        <w:rPr>
          <w:rFonts w:ascii="Book Antiqua" w:eastAsia="BatangChe" w:hAnsi="Book Antiqua"/>
          <w:sz w:val="24"/>
          <w:szCs w:val="24"/>
        </w:rPr>
        <w:t>:  Violins</w:t>
      </w:r>
      <w:r w:rsidRPr="002B5689">
        <w:rPr>
          <w:rFonts w:ascii="Book Antiqua" w:eastAsia="BatangChe" w:hAnsi="Book Antiqua"/>
          <w:sz w:val="24"/>
          <w:szCs w:val="24"/>
        </w:rPr>
        <w:t xml:space="preserve"> are not needed to enroll. We will use a simulated violin and bow for the first few weeks of class. </w:t>
      </w:r>
      <w:r>
        <w:rPr>
          <w:rFonts w:ascii="Book Antiqua" w:eastAsia="BatangChe" w:hAnsi="Book Antiqua"/>
          <w:sz w:val="24"/>
          <w:szCs w:val="24"/>
        </w:rPr>
        <w:t xml:space="preserve"> </w:t>
      </w:r>
      <w:r w:rsidRPr="002B5689">
        <w:rPr>
          <w:rFonts w:ascii="Book Antiqua" w:eastAsia="BatangChe" w:hAnsi="Book Antiqua"/>
          <w:sz w:val="24"/>
          <w:szCs w:val="24"/>
        </w:rPr>
        <w:t xml:space="preserve">The Instructor will determine the size of violin needed for your child. </w:t>
      </w:r>
      <w:r>
        <w:rPr>
          <w:rFonts w:ascii="Book Antiqua" w:eastAsia="BatangChe" w:hAnsi="Book Antiqua"/>
          <w:sz w:val="24"/>
          <w:szCs w:val="24"/>
        </w:rPr>
        <w:t xml:space="preserve">  </w:t>
      </w:r>
      <w:r w:rsidRPr="002B5689">
        <w:rPr>
          <w:rFonts w:ascii="Book Antiqua" w:eastAsia="BatangChe" w:hAnsi="Book Antiqua"/>
          <w:sz w:val="24"/>
          <w:szCs w:val="24"/>
        </w:rPr>
        <w:t>In the third week of classes</w:t>
      </w:r>
      <w:r>
        <w:rPr>
          <w:rFonts w:ascii="Book Antiqua" w:eastAsia="BatangChe" w:hAnsi="Book Antiqua"/>
          <w:sz w:val="24"/>
          <w:szCs w:val="24"/>
        </w:rPr>
        <w:t>,</w:t>
      </w:r>
      <w:r w:rsidRPr="002B5689">
        <w:rPr>
          <w:rFonts w:ascii="Book Antiqua" w:eastAsia="BatangChe" w:hAnsi="Book Antiqua"/>
          <w:sz w:val="24"/>
          <w:szCs w:val="24"/>
        </w:rPr>
        <w:t xml:space="preserve"> two violin dealers </w:t>
      </w:r>
      <w:r>
        <w:rPr>
          <w:rFonts w:ascii="Book Antiqua" w:eastAsia="BatangChe" w:hAnsi="Book Antiqua"/>
          <w:sz w:val="24"/>
          <w:szCs w:val="24"/>
        </w:rPr>
        <w:t xml:space="preserve">will </w:t>
      </w:r>
      <w:r w:rsidRPr="002B5689">
        <w:rPr>
          <w:rFonts w:ascii="Book Antiqua" w:eastAsia="BatangChe" w:hAnsi="Book Antiqua"/>
          <w:sz w:val="24"/>
          <w:szCs w:val="24"/>
        </w:rPr>
        <w:t>present information and have violins for</w:t>
      </w:r>
      <w:r>
        <w:rPr>
          <w:rFonts w:ascii="Book Antiqua" w:eastAsia="BatangChe" w:hAnsi="Book Antiqua"/>
          <w:sz w:val="24"/>
          <w:szCs w:val="24"/>
        </w:rPr>
        <w:t xml:space="preserve"> </w:t>
      </w:r>
      <w:r w:rsidRPr="002B5689">
        <w:rPr>
          <w:rFonts w:ascii="Book Antiqua" w:eastAsia="BatangChe" w:hAnsi="Book Antiqua"/>
          <w:sz w:val="24"/>
          <w:szCs w:val="24"/>
        </w:rPr>
        <w:t>parents to purchase or</w:t>
      </w:r>
      <w:r>
        <w:rPr>
          <w:rFonts w:ascii="Book Antiqua" w:eastAsia="BatangChe" w:hAnsi="Book Antiqua"/>
          <w:sz w:val="24"/>
          <w:szCs w:val="24"/>
        </w:rPr>
        <w:t xml:space="preserve"> </w:t>
      </w:r>
      <w:r w:rsidRPr="002B5689">
        <w:rPr>
          <w:rFonts w:ascii="Book Antiqua" w:eastAsia="BatangChe" w:hAnsi="Book Antiqua"/>
          <w:sz w:val="24"/>
          <w:szCs w:val="24"/>
        </w:rPr>
        <w:t xml:space="preserve">“rent to own”. </w:t>
      </w:r>
    </w:p>
    <w:p w:rsidR="005648CF" w:rsidRPr="002B5689" w:rsidRDefault="005648CF" w:rsidP="005648CF">
      <w:pPr>
        <w:spacing w:line="240" w:lineRule="auto"/>
        <w:rPr>
          <w:rFonts w:ascii="Book Antiqua" w:eastAsia="BatangChe" w:hAnsi="Book Antiqua"/>
          <w:sz w:val="24"/>
          <w:szCs w:val="24"/>
        </w:rPr>
      </w:pPr>
      <w:r w:rsidRPr="002B5689">
        <w:rPr>
          <w:rFonts w:ascii="Book Antiqua" w:eastAsia="BatangChe" w:hAnsi="Book Antiqua"/>
          <w:b/>
          <w:sz w:val="24"/>
          <w:szCs w:val="24"/>
        </w:rPr>
        <w:t>Cost</w:t>
      </w:r>
      <w:r w:rsidRPr="002B5689">
        <w:rPr>
          <w:rFonts w:ascii="Book Antiqua" w:eastAsia="BatangChe" w:hAnsi="Book Antiqua"/>
          <w:sz w:val="24"/>
          <w:szCs w:val="24"/>
        </w:rPr>
        <w:t xml:space="preserve"> :</w:t>
      </w:r>
    </w:p>
    <w:p w:rsidR="005648CF" w:rsidRPr="002B5689" w:rsidRDefault="005648CF" w:rsidP="005648CF">
      <w:pPr>
        <w:pStyle w:val="ListParagraph"/>
        <w:numPr>
          <w:ilvl w:val="0"/>
          <w:numId w:val="1"/>
        </w:numPr>
        <w:spacing w:line="240" w:lineRule="auto"/>
        <w:rPr>
          <w:rFonts w:ascii="Book Antiqua" w:eastAsia="BatangChe" w:hAnsi="Book Antiqua"/>
          <w:sz w:val="24"/>
          <w:szCs w:val="24"/>
        </w:rPr>
      </w:pPr>
      <w:r>
        <w:rPr>
          <w:rFonts w:ascii="Book Antiqua" w:eastAsia="BatangChe" w:hAnsi="Book Antiqua"/>
          <w:sz w:val="24"/>
          <w:szCs w:val="24"/>
        </w:rPr>
        <w:t>Class  - $100 per 10-</w:t>
      </w:r>
      <w:r w:rsidRPr="002B5689">
        <w:rPr>
          <w:rFonts w:ascii="Book Antiqua" w:eastAsia="BatangChe" w:hAnsi="Book Antiqua"/>
          <w:sz w:val="24"/>
          <w:szCs w:val="24"/>
        </w:rPr>
        <w:t xml:space="preserve">week session  </w:t>
      </w:r>
    </w:p>
    <w:p w:rsidR="005648CF" w:rsidRPr="002B5689" w:rsidRDefault="005648CF" w:rsidP="005648CF">
      <w:pPr>
        <w:pStyle w:val="ListParagraph"/>
        <w:numPr>
          <w:ilvl w:val="0"/>
          <w:numId w:val="1"/>
        </w:numPr>
        <w:spacing w:line="240" w:lineRule="auto"/>
        <w:rPr>
          <w:rFonts w:ascii="Book Antiqua" w:eastAsia="BatangChe" w:hAnsi="Book Antiqua"/>
          <w:sz w:val="24"/>
          <w:szCs w:val="24"/>
        </w:rPr>
      </w:pPr>
      <w:r w:rsidRPr="002B5689">
        <w:rPr>
          <w:rFonts w:ascii="Book Antiqua" w:eastAsia="BatangChe" w:hAnsi="Book Antiqua"/>
          <w:sz w:val="24"/>
          <w:szCs w:val="24"/>
        </w:rPr>
        <w:t>A  materials fee of $25  – includes carrying sac, book, CD, simulated violin and bow, foot mat and practice chart</w:t>
      </w:r>
    </w:p>
    <w:p w:rsidR="005648CF" w:rsidRPr="002B5689" w:rsidRDefault="005648CF" w:rsidP="005648CF">
      <w:pPr>
        <w:pStyle w:val="ListParagraph"/>
        <w:numPr>
          <w:ilvl w:val="0"/>
          <w:numId w:val="1"/>
        </w:numPr>
        <w:spacing w:line="240" w:lineRule="auto"/>
        <w:rPr>
          <w:rFonts w:ascii="Book Antiqua" w:eastAsia="BatangChe" w:hAnsi="Book Antiqua"/>
          <w:sz w:val="24"/>
          <w:szCs w:val="24"/>
        </w:rPr>
      </w:pPr>
      <w:r w:rsidRPr="002B5689">
        <w:rPr>
          <w:rFonts w:ascii="Book Antiqua" w:eastAsia="BatangChe" w:hAnsi="Book Antiqua"/>
          <w:sz w:val="24"/>
          <w:szCs w:val="24"/>
        </w:rPr>
        <w:t>Violin outfit includes bow, rosi</w:t>
      </w:r>
      <w:r w:rsidR="00757923">
        <w:rPr>
          <w:rFonts w:ascii="Book Antiqua" w:eastAsia="BatangChe" w:hAnsi="Book Antiqua"/>
          <w:sz w:val="24"/>
          <w:szCs w:val="24"/>
        </w:rPr>
        <w:t>n, case and shoulder strap - $16</w:t>
      </w:r>
      <w:r w:rsidRPr="002B5689">
        <w:rPr>
          <w:rFonts w:ascii="Book Antiqua" w:eastAsia="BatangChe" w:hAnsi="Book Antiqua"/>
          <w:sz w:val="24"/>
          <w:szCs w:val="24"/>
        </w:rPr>
        <w:t>0; or Rental  - $30 per month</w:t>
      </w:r>
    </w:p>
    <w:p w:rsidR="005648CF" w:rsidRDefault="005648CF" w:rsidP="005648CF">
      <w:pPr>
        <w:pStyle w:val="ListParagraph"/>
        <w:spacing w:line="240" w:lineRule="auto"/>
        <w:jc w:val="center"/>
      </w:pPr>
    </w:p>
    <w:p w:rsidR="005648CF" w:rsidRPr="006F4DC9" w:rsidRDefault="005648CF" w:rsidP="005648CF">
      <w:pPr>
        <w:jc w:val="center"/>
        <w:rPr>
          <w:rFonts w:ascii="Kristen ITC" w:hAnsi="Kristen ITC"/>
        </w:rPr>
      </w:pPr>
      <w:r w:rsidRPr="006F4DC9">
        <w:rPr>
          <w:rFonts w:ascii="Kristen ITC" w:hAnsi="Kristen ITC"/>
        </w:rPr>
        <w:t>Please register by fil</w:t>
      </w:r>
      <w:r>
        <w:rPr>
          <w:rFonts w:ascii="Kristen ITC" w:hAnsi="Kristen ITC"/>
        </w:rPr>
        <w:t>ling out the attached form.  Return</w:t>
      </w:r>
      <w:r w:rsidRPr="006F4DC9">
        <w:rPr>
          <w:rFonts w:ascii="Kristen ITC" w:hAnsi="Kristen ITC"/>
        </w:rPr>
        <w:t xml:space="preserve"> it to the office by Friday</w:t>
      </w:r>
      <w:r>
        <w:rPr>
          <w:rFonts w:ascii="Kristen ITC" w:hAnsi="Kristen ITC"/>
        </w:rPr>
        <w:t xml:space="preserve">, </w:t>
      </w:r>
      <w:r w:rsidR="00757923">
        <w:rPr>
          <w:rFonts w:ascii="Kristen ITC" w:hAnsi="Kristen ITC"/>
        </w:rPr>
        <w:t>December 16</w:t>
      </w:r>
      <w:r w:rsidR="00757923" w:rsidRPr="00757923">
        <w:rPr>
          <w:rFonts w:ascii="Kristen ITC" w:hAnsi="Kristen ITC"/>
          <w:vertAlign w:val="superscript"/>
        </w:rPr>
        <w:t>th</w:t>
      </w:r>
      <w:r w:rsidR="00757923">
        <w:rPr>
          <w:rFonts w:ascii="Kristen ITC" w:hAnsi="Kristen ITC"/>
        </w:rPr>
        <w:t xml:space="preserve"> </w:t>
      </w:r>
      <w:r w:rsidRPr="006F4DC9">
        <w:rPr>
          <w:rFonts w:ascii="Kristen ITC" w:hAnsi="Kristen ITC"/>
        </w:rPr>
        <w:t>with payment of $125</w:t>
      </w:r>
      <w:r>
        <w:rPr>
          <w:rFonts w:ascii="Kristen ITC" w:hAnsi="Kristen ITC"/>
        </w:rPr>
        <w:t xml:space="preserve">, payable to </w:t>
      </w:r>
      <w:r>
        <w:rPr>
          <w:rFonts w:ascii="Kristen ITC" w:hAnsi="Kristen ITC"/>
          <w:i/>
        </w:rPr>
        <w:t xml:space="preserve">Symphonic Strings. </w:t>
      </w:r>
      <w:r w:rsidR="00757923">
        <w:rPr>
          <w:rFonts w:ascii="Kristen ITC" w:hAnsi="Kristen ITC"/>
        </w:rPr>
        <w:t xml:space="preserve"> This includes the </w:t>
      </w:r>
      <w:r w:rsidRPr="006F4DC9">
        <w:rPr>
          <w:rFonts w:ascii="Kristen ITC" w:hAnsi="Kristen ITC"/>
        </w:rPr>
        <w:t xml:space="preserve">10 weeks of class </w:t>
      </w:r>
      <w:r w:rsidRPr="00433203">
        <w:rPr>
          <w:rFonts w:ascii="Kristen ITC" w:hAnsi="Kristen ITC"/>
          <w:u w:val="single"/>
        </w:rPr>
        <w:t>and</w:t>
      </w:r>
      <w:r w:rsidRPr="006F4DC9">
        <w:rPr>
          <w:rFonts w:ascii="Kristen ITC" w:hAnsi="Kristen ITC"/>
        </w:rPr>
        <w:t xml:space="preserve"> the materials fee.</w:t>
      </w:r>
      <w:r w:rsidR="00DE396D">
        <w:rPr>
          <w:rFonts w:ascii="Kristen ITC" w:hAnsi="Kristen ITC"/>
        </w:rPr>
        <w:t xml:space="preserve"> Returning students $100.</w:t>
      </w:r>
    </w:p>
    <w:p w:rsidR="00980E72" w:rsidRDefault="00980E72"/>
    <w:sectPr w:rsidR="00980E72" w:rsidSect="00B815B3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BE0" w:rsidRDefault="00660BE0" w:rsidP="005648CF">
      <w:pPr>
        <w:spacing w:after="0" w:line="240" w:lineRule="auto"/>
      </w:pPr>
      <w:r>
        <w:separator/>
      </w:r>
    </w:p>
  </w:endnote>
  <w:endnote w:type="continuationSeparator" w:id="0">
    <w:p w:rsidR="00660BE0" w:rsidRDefault="00660BE0" w:rsidP="00564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BE0" w:rsidRDefault="00660BE0" w:rsidP="005648CF">
      <w:pPr>
        <w:spacing w:after="0" w:line="240" w:lineRule="auto"/>
      </w:pPr>
      <w:r>
        <w:separator/>
      </w:r>
    </w:p>
  </w:footnote>
  <w:footnote w:type="continuationSeparator" w:id="0">
    <w:p w:rsidR="00660BE0" w:rsidRDefault="00660BE0" w:rsidP="005648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A9A" w:rsidRDefault="00586951" w:rsidP="00B815B3">
    <w:pPr>
      <w:pStyle w:val="Header"/>
      <w:jc w:val="center"/>
    </w:pPr>
    <w:r>
      <w:pict>
        <v:shapetype id="_x0000_t156" coordsize="21600,21600" o:spt="156" adj="2809,10800" path="m@25@0c@26@3@27@1@28@0m@21@4c@22@5@23@6@24@4e">
          <v:formulas>
            <v:f eqn="val #0"/>
            <v:f eqn="prod @0 41 9"/>
            <v:f eqn="prod @0 23 9"/>
            <v:f eqn="sum 0 0 @2"/>
            <v:f eqn="sum 21600 0 #0"/>
            <v:f eqn="sum 21600 0 @1"/>
            <v:f eqn="sum 21600 0 @3"/>
            <v:f eqn="sum #1 0 10800"/>
            <v:f eqn="sum 21600 0 #1"/>
            <v:f eqn="prod @8 2 3"/>
            <v:f eqn="prod @8 4 3"/>
            <v:f eqn="prod @8 2 1"/>
            <v:f eqn="sum 21600 0 @9"/>
            <v:f eqn="sum 21600 0 @10"/>
            <v:f eqn="sum 21600 0 @11"/>
            <v:f eqn="prod #1 2 3"/>
            <v:f eqn="prod #1 4 3"/>
            <v:f eqn="prod #1 2 1"/>
            <v:f eqn="sum 21600 0 @15"/>
            <v:f eqn="sum 21600 0 @16"/>
            <v:f eqn="sum 21600 0 @17"/>
            <v:f eqn="if @7 @14 0"/>
            <v:f eqn="if @7 @13 @15"/>
            <v:f eqn="if @7 @12 @16"/>
            <v:f eqn="if @7 21600 @17"/>
            <v:f eqn="if @7 0 @20"/>
            <v:f eqn="if @7 @9 @19"/>
            <v:f eqn="if @7 @10 @18"/>
            <v:f eqn="if @7 @11 21600"/>
            <v:f eqn="sum @24 0 @21"/>
            <v:f eqn="sum @4 0 @0"/>
            <v:f eqn="max @21 @25"/>
            <v:f eqn="min @24 @28"/>
            <v:f eqn="prod @0 2 1"/>
            <v:f eqn="sum 21600 0 @33"/>
            <v:f eqn="mid @26 @27"/>
            <v:f eqn="mid @24 @28"/>
            <v:f eqn="mid @22 @23"/>
            <v:f eqn="mid @21 @25"/>
          </v:formulas>
          <v:path textpathok="t" o:connecttype="custom" o:connectlocs="@35,@0;@38,10800;@37,@4;@36,10800" o:connectangles="270,180,90,0"/>
          <v:textpath on="t" fitshape="t" xscale="t"/>
          <v:handles>
            <v:h position="topLeft,#0" yrange="0,4459"/>
            <v:h position="#1,bottomRight" xrange="8640,12960"/>
          </v:handles>
          <o:lock v:ext="edit" text="t" shapetype="t"/>
        </v:shapetype>
        <v:shape id="_x0000_i1025" type="#_x0000_t156" style="width:357pt;height:45.75pt" fillcolor="#99f" stroked="f">
          <v:fill color2="#099" focus="100%" type="gradient"/>
          <v:shadow on="t" color="silver" opacity="52429f" offset="3pt,3pt"/>
          <v:textpath style="font-family:&quot;Times New Roman&quot;;v-text-kern:t" trim="t" fitpath="t" xscale="f" string="SUZUKI VIOLIN CLASS"/>
        </v:shape>
      </w:pict>
    </w:r>
  </w:p>
  <w:p w:rsidR="00927A9A" w:rsidRDefault="00660BE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B3211"/>
    <w:multiLevelType w:val="hybridMultilevel"/>
    <w:tmpl w:val="DEFE68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D7C3240"/>
    <w:multiLevelType w:val="hybridMultilevel"/>
    <w:tmpl w:val="8A06A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5648CF"/>
    <w:rsid w:val="00180C3A"/>
    <w:rsid w:val="005648CF"/>
    <w:rsid w:val="00586951"/>
    <w:rsid w:val="00660BE0"/>
    <w:rsid w:val="006D5F04"/>
    <w:rsid w:val="007442F5"/>
    <w:rsid w:val="00757923"/>
    <w:rsid w:val="00894A82"/>
    <w:rsid w:val="00980E72"/>
    <w:rsid w:val="00C0006A"/>
    <w:rsid w:val="00DE396D"/>
    <w:rsid w:val="00E97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8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48CF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8C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8CF"/>
    <w:rPr>
      <w:b/>
      <w:bCs/>
      <w:i/>
      <w:i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564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48CF"/>
  </w:style>
  <w:style w:type="paragraph" w:styleId="BalloonText">
    <w:name w:val="Balloon Text"/>
    <w:basedOn w:val="Normal"/>
    <w:link w:val="BalloonTextChar"/>
    <w:uiPriority w:val="99"/>
    <w:semiHidden/>
    <w:unhideWhenUsed/>
    <w:rsid w:val="00564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8CF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semiHidden/>
    <w:unhideWhenUsed/>
    <w:rsid w:val="00564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648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249</Words>
  <Characters>1423</Characters>
  <Application>Microsoft Office Word</Application>
  <DocSecurity>0</DocSecurity>
  <Lines>11</Lines>
  <Paragraphs>3</Paragraphs>
  <ScaleCrop>false</ScaleCrop>
  <Company>Walnut Valley uSD</Company>
  <LinksUpToDate>false</LinksUpToDate>
  <CharactersWithSpaces>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 Green</dc:creator>
  <cp:lastModifiedBy>Margy</cp:lastModifiedBy>
  <cp:revision>3</cp:revision>
  <cp:lastPrinted>2011-12-07T14:18:00Z</cp:lastPrinted>
  <dcterms:created xsi:type="dcterms:W3CDTF">2011-12-07T14:20:00Z</dcterms:created>
  <dcterms:modified xsi:type="dcterms:W3CDTF">2011-12-07T14:35:00Z</dcterms:modified>
</cp:coreProperties>
</file>